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D708" w14:textId="33C30CF6" w:rsidR="009F416D" w:rsidRDefault="006E3C04" w:rsidP="00D43395">
      <w:pPr>
        <w:pStyle w:val="Subtitle"/>
        <w:ind w:left="180" w:right="180"/>
        <w:jc w:val="center"/>
        <w:rPr>
          <w:rFonts w:ascii="Garamond" w:eastAsia="Garamond" w:hAnsi="Garamond" w:cs="Garamond"/>
          <w:b/>
          <w:smallCaps/>
          <w:sz w:val="20"/>
          <w:u w:val="none"/>
        </w:rPr>
      </w:pPr>
      <w:bookmarkStart w:id="0" w:name="_Hlk103592014"/>
      <w:bookmarkStart w:id="1" w:name="_GoBack"/>
      <w:bookmarkEnd w:id="1"/>
      <w:r>
        <w:rPr>
          <w:noProof/>
        </w:rPr>
        <w:drawing>
          <wp:inline distT="0" distB="0" distL="0" distR="0" wp14:anchorId="5CD503D8" wp14:editId="7301646F">
            <wp:extent cx="33432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3275" cy="981075"/>
                    </a:xfrm>
                    <a:prstGeom prst="rect">
                      <a:avLst/>
                    </a:prstGeom>
                  </pic:spPr>
                </pic:pic>
              </a:graphicData>
            </a:graphic>
          </wp:inline>
        </w:drawing>
      </w:r>
    </w:p>
    <w:p w14:paraId="36543CA6" w14:textId="77777777" w:rsidR="009F416D" w:rsidRDefault="009F416D" w:rsidP="00D43395">
      <w:pPr>
        <w:pStyle w:val="Subtitle"/>
        <w:ind w:left="180" w:right="180"/>
        <w:jc w:val="center"/>
        <w:rPr>
          <w:rFonts w:ascii="Garamond" w:eastAsia="Garamond" w:hAnsi="Garamond" w:cs="Garamond"/>
          <w:b/>
          <w:smallCaps/>
          <w:sz w:val="20"/>
          <w:u w:val="none"/>
        </w:rPr>
      </w:pPr>
    </w:p>
    <w:p w14:paraId="23E1EF82" w14:textId="1A0512B6" w:rsidR="007608DB" w:rsidRDefault="005A2D78" w:rsidP="00D05F32">
      <w:pPr>
        <w:ind w:left="180" w:right="180"/>
        <w:jc w:val="center"/>
        <w:rPr>
          <w:rFonts w:ascii="Garamond" w:eastAsia="Garamond" w:hAnsi="Garamond" w:cs="Garamond"/>
          <w:b/>
          <w:smallCaps/>
          <w:sz w:val="24"/>
          <w:szCs w:val="24"/>
        </w:rPr>
      </w:pPr>
      <w:r w:rsidRPr="0024599D">
        <w:rPr>
          <w:rFonts w:ascii="Garamond" w:eastAsia="Garamond" w:hAnsi="Garamond" w:cs="Garamond"/>
          <w:b/>
          <w:sz w:val="24"/>
          <w:szCs w:val="24"/>
        </w:rPr>
        <w:t>EDUCATION DEVELOPMENT CHARGES</w:t>
      </w:r>
    </w:p>
    <w:p w14:paraId="21B02868" w14:textId="0B9D12AB" w:rsidR="009F416D" w:rsidRDefault="005A2D78" w:rsidP="00D43395">
      <w:pPr>
        <w:pStyle w:val="Subtitle"/>
        <w:spacing w:line="200" w:lineRule="auto"/>
        <w:ind w:left="180" w:right="180"/>
        <w:jc w:val="center"/>
        <w:rPr>
          <w:rFonts w:ascii="Garamond" w:eastAsia="Garamond" w:hAnsi="Garamond" w:cs="Garamond"/>
          <w:b/>
          <w:smallCaps/>
          <w:sz w:val="24"/>
          <w:szCs w:val="24"/>
          <w:u w:val="none"/>
        </w:rPr>
      </w:pPr>
      <w:r>
        <w:rPr>
          <w:rFonts w:ascii="Garamond" w:eastAsia="Garamond" w:hAnsi="Garamond" w:cs="Garamond"/>
          <w:b/>
          <w:smallCaps/>
          <w:sz w:val="24"/>
          <w:szCs w:val="24"/>
          <w:u w:val="none"/>
        </w:rPr>
        <w:t>NOTICE OF PUBLIC MEETINGS</w:t>
      </w:r>
    </w:p>
    <w:p w14:paraId="7E0AF2F9" w14:textId="77777777" w:rsidR="009F416D" w:rsidRDefault="009F416D" w:rsidP="00D43395">
      <w:pPr>
        <w:pStyle w:val="Subtitle"/>
        <w:spacing w:line="200" w:lineRule="auto"/>
        <w:ind w:left="180" w:right="180"/>
        <w:jc w:val="center"/>
        <w:rPr>
          <w:rFonts w:ascii="Garamond" w:eastAsia="Garamond" w:hAnsi="Garamond" w:cs="Garamond"/>
          <w:b/>
          <w:smallCaps/>
          <w:sz w:val="20"/>
          <w:u w:val="none"/>
        </w:rPr>
      </w:pPr>
    </w:p>
    <w:p w14:paraId="45A26BBB" w14:textId="77777777" w:rsidR="0003282F" w:rsidRPr="0003282F" w:rsidRDefault="0003282F" w:rsidP="0003282F">
      <w:pPr>
        <w:pStyle w:val="Subtitle"/>
        <w:jc w:val="center"/>
        <w:rPr>
          <w:rFonts w:ascii="Garamond" w:hAnsi="Garamond" w:cs="Arial"/>
          <w:b/>
          <w:bCs/>
          <w:smallCaps/>
          <w:szCs w:val="22"/>
          <w:u w:val="none"/>
        </w:rPr>
      </w:pPr>
      <w:r w:rsidRPr="0003282F">
        <w:rPr>
          <w:rFonts w:ascii="Garamond" w:hAnsi="Garamond" w:cs="Arial"/>
          <w:b/>
          <w:bCs/>
          <w:smallCaps/>
          <w:szCs w:val="22"/>
          <w:u w:val="none"/>
        </w:rPr>
        <w:t xml:space="preserve">Policy Review Public Meeting and </w:t>
      </w:r>
    </w:p>
    <w:p w14:paraId="030BBEA0" w14:textId="4EF2E0E8" w:rsidR="0003282F" w:rsidRPr="0003282F" w:rsidRDefault="0003282F" w:rsidP="0003282F">
      <w:pPr>
        <w:pStyle w:val="Subtitle"/>
        <w:jc w:val="center"/>
        <w:rPr>
          <w:rFonts w:ascii="Garamond" w:hAnsi="Garamond" w:cs="Arial"/>
          <w:b/>
          <w:bCs/>
          <w:smallCaps/>
          <w:szCs w:val="22"/>
          <w:u w:val="none"/>
        </w:rPr>
      </w:pPr>
      <w:r w:rsidRPr="0003282F">
        <w:rPr>
          <w:rFonts w:ascii="Garamond" w:hAnsi="Garamond" w:cs="Arial"/>
          <w:b/>
          <w:bCs/>
          <w:smallCaps/>
          <w:szCs w:val="22"/>
          <w:u w:val="none"/>
        </w:rPr>
        <w:t>Successor And New By-law</w:t>
      </w:r>
      <w:r>
        <w:rPr>
          <w:rFonts w:ascii="Garamond" w:hAnsi="Garamond" w:cs="Arial"/>
          <w:b/>
          <w:bCs/>
          <w:smallCaps/>
          <w:szCs w:val="22"/>
          <w:u w:val="none"/>
        </w:rPr>
        <w:t>s</w:t>
      </w:r>
      <w:r w:rsidRPr="0003282F">
        <w:rPr>
          <w:rFonts w:ascii="Garamond" w:hAnsi="Garamond" w:cs="Arial"/>
          <w:b/>
          <w:bCs/>
          <w:smallCaps/>
          <w:szCs w:val="22"/>
          <w:u w:val="none"/>
        </w:rPr>
        <w:t xml:space="preserve"> Public Meeting</w:t>
      </w:r>
    </w:p>
    <w:p w14:paraId="749CC3DB" w14:textId="2803D802" w:rsidR="0003282F" w:rsidRPr="0003282F" w:rsidRDefault="0003282F" w:rsidP="0003282F">
      <w:pPr>
        <w:pStyle w:val="Subtitle"/>
        <w:spacing w:line="360" w:lineRule="auto"/>
        <w:jc w:val="center"/>
        <w:rPr>
          <w:rFonts w:ascii="Garamond" w:hAnsi="Garamond" w:cs="Arial"/>
          <w:b/>
          <w:bCs/>
          <w:smallCaps/>
          <w:szCs w:val="22"/>
          <w:u w:val="none"/>
        </w:rPr>
      </w:pPr>
      <w:r w:rsidRPr="0003282F">
        <w:rPr>
          <w:rFonts w:ascii="Garamond" w:hAnsi="Garamond" w:cs="Arial"/>
          <w:b/>
          <w:bCs/>
          <w:smallCaps/>
          <w:szCs w:val="22"/>
          <w:u w:val="none"/>
        </w:rPr>
        <w:t>September 13, 2022 @ 5:30 PM</w:t>
      </w:r>
    </w:p>
    <w:p w14:paraId="189D81E8" w14:textId="7B9D5994" w:rsidR="0003282F" w:rsidRPr="0003282F" w:rsidRDefault="0003282F" w:rsidP="0003282F">
      <w:pPr>
        <w:jc w:val="center"/>
        <w:rPr>
          <w:rFonts w:ascii="Garamond" w:hAnsi="Garamond"/>
          <w:b/>
          <w:szCs w:val="22"/>
        </w:rPr>
      </w:pPr>
      <w:r w:rsidRPr="0003282F">
        <w:rPr>
          <w:rFonts w:ascii="Garamond" w:hAnsi="Garamond"/>
          <w:b/>
          <w:szCs w:val="22"/>
        </w:rPr>
        <w:t>Board Office</w:t>
      </w:r>
      <w:r>
        <w:rPr>
          <w:rFonts w:ascii="Garamond" w:hAnsi="Garamond"/>
          <w:b/>
          <w:szCs w:val="22"/>
        </w:rPr>
        <w:t xml:space="preserve"> </w:t>
      </w:r>
      <w:r w:rsidRPr="0003282F">
        <w:rPr>
          <w:rFonts w:ascii="Garamond" w:hAnsi="Garamond"/>
          <w:b/>
          <w:szCs w:val="22"/>
        </w:rPr>
        <w:t>151 Dairy Avenue</w:t>
      </w:r>
      <w:r>
        <w:rPr>
          <w:rFonts w:ascii="Garamond" w:hAnsi="Garamond"/>
          <w:b/>
          <w:szCs w:val="22"/>
        </w:rPr>
        <w:t xml:space="preserve">, </w:t>
      </w:r>
      <w:r w:rsidRPr="0003282F">
        <w:rPr>
          <w:rFonts w:ascii="Garamond" w:hAnsi="Garamond"/>
          <w:b/>
          <w:szCs w:val="22"/>
        </w:rPr>
        <w:t>Napanee, ON K7R 4B2</w:t>
      </w:r>
    </w:p>
    <w:p w14:paraId="53ABD8CC" w14:textId="77777777" w:rsidR="007608DB" w:rsidRDefault="007608DB" w:rsidP="00D43395">
      <w:pPr>
        <w:pStyle w:val="Subtitle"/>
        <w:ind w:left="180" w:right="180"/>
        <w:jc w:val="center"/>
        <w:rPr>
          <w:rFonts w:ascii="Garamond" w:eastAsia="Garamond" w:hAnsi="Garamond" w:cs="Garamond"/>
          <w:b/>
          <w:smallCaps/>
          <w:sz w:val="20"/>
          <w:u w:val="none"/>
        </w:rPr>
      </w:pPr>
    </w:p>
    <w:p w14:paraId="3FA9C301" w14:textId="77777777" w:rsidR="009F416D" w:rsidRDefault="009F416D" w:rsidP="00D43395">
      <w:pPr>
        <w:spacing w:line="180" w:lineRule="auto"/>
        <w:ind w:left="180" w:right="180"/>
        <w:rPr>
          <w:rFonts w:ascii="Garamond" w:eastAsia="Garamond" w:hAnsi="Garamond" w:cs="Garamond"/>
          <w:b/>
          <w:smallCaps/>
          <w:sz w:val="20"/>
        </w:rPr>
      </w:pPr>
    </w:p>
    <w:p w14:paraId="0546C94D" w14:textId="77777777" w:rsidR="00C3343A" w:rsidRPr="00C3343A" w:rsidRDefault="00C3343A" w:rsidP="00C3343A">
      <w:pPr>
        <w:rPr>
          <w:rFonts w:ascii="Garamond" w:hAnsi="Garamond"/>
          <w:szCs w:val="22"/>
        </w:rPr>
      </w:pPr>
      <w:r w:rsidRPr="00C3343A">
        <w:rPr>
          <w:rFonts w:ascii="Garamond" w:hAnsi="Garamond"/>
          <w:b/>
          <w:szCs w:val="22"/>
        </w:rPr>
        <w:t>TAKE NOTICE</w:t>
      </w:r>
      <w:r w:rsidRPr="00C3343A">
        <w:rPr>
          <w:rFonts w:ascii="Garamond" w:hAnsi="Garamond"/>
          <w:szCs w:val="22"/>
        </w:rPr>
        <w:t xml:space="preserve"> that on September 13, 2022, the Algonquin and Lakeshore Catholic District School Board will hold a public meeting pursuant to Section 257.60 of the </w:t>
      </w:r>
      <w:r w:rsidRPr="00C3343A">
        <w:rPr>
          <w:rFonts w:ascii="Garamond" w:hAnsi="Garamond"/>
          <w:i/>
          <w:szCs w:val="22"/>
        </w:rPr>
        <w:t>Education Act (“Act”).</w:t>
      </w:r>
    </w:p>
    <w:p w14:paraId="07A543A7" w14:textId="77777777" w:rsidR="00C3343A" w:rsidRPr="00C3343A" w:rsidRDefault="00C3343A" w:rsidP="00C3343A">
      <w:pPr>
        <w:rPr>
          <w:rFonts w:ascii="Garamond" w:hAnsi="Garamond"/>
          <w:szCs w:val="22"/>
        </w:rPr>
      </w:pPr>
    </w:p>
    <w:p w14:paraId="6A210561" w14:textId="77777777" w:rsidR="00C3343A" w:rsidRPr="00C3343A" w:rsidRDefault="00C3343A" w:rsidP="00C3343A">
      <w:pPr>
        <w:rPr>
          <w:rFonts w:ascii="Garamond" w:hAnsi="Garamond"/>
          <w:szCs w:val="22"/>
        </w:rPr>
      </w:pPr>
      <w:r w:rsidRPr="00C3343A">
        <w:rPr>
          <w:rFonts w:ascii="Garamond" w:hAnsi="Garamond"/>
          <w:szCs w:val="22"/>
        </w:rPr>
        <w:t>The purpose of the first meeting will be to review the current education development charge policies of the Board and to solicit public input.  Any person who attends the meeting may make a representation to the Board in respect of the policies.  The Board will also consider any written submissions.</w:t>
      </w:r>
    </w:p>
    <w:p w14:paraId="0FD83E6C" w14:textId="77777777" w:rsidR="00C3343A" w:rsidRPr="00C3343A" w:rsidRDefault="00C3343A" w:rsidP="00C3343A">
      <w:pPr>
        <w:rPr>
          <w:rFonts w:ascii="Garamond" w:hAnsi="Garamond"/>
          <w:szCs w:val="22"/>
        </w:rPr>
      </w:pPr>
    </w:p>
    <w:p w14:paraId="75DF6316" w14:textId="49D20ACA" w:rsidR="00C3343A" w:rsidRPr="00C3343A" w:rsidRDefault="00C3343A" w:rsidP="00C3343A">
      <w:pPr>
        <w:rPr>
          <w:rFonts w:ascii="Garamond" w:hAnsi="Garamond"/>
          <w:szCs w:val="22"/>
        </w:rPr>
      </w:pPr>
      <w:r w:rsidRPr="00C3343A">
        <w:rPr>
          <w:rFonts w:ascii="Garamond" w:hAnsi="Garamond"/>
          <w:szCs w:val="22"/>
        </w:rPr>
        <w:t xml:space="preserve">The Board’s policies for the current education development charge by-law (applicable to the City of Kingston) are described in the education development charge background study which </w:t>
      </w:r>
      <w:r w:rsidR="00C61F30">
        <w:rPr>
          <w:rFonts w:ascii="Garamond" w:hAnsi="Garamond"/>
          <w:szCs w:val="22"/>
        </w:rPr>
        <w:t>are</w:t>
      </w:r>
      <w:r w:rsidRPr="00C3343A">
        <w:rPr>
          <w:rFonts w:ascii="Garamond" w:hAnsi="Garamond"/>
          <w:szCs w:val="22"/>
        </w:rPr>
        <w:t xml:space="preserve"> available at the Board’s administration office, during regular office hours or through the </w:t>
      </w:r>
      <w:r w:rsidR="00C61F30">
        <w:rPr>
          <w:rFonts w:ascii="Garamond" w:hAnsi="Garamond"/>
          <w:szCs w:val="22"/>
        </w:rPr>
        <w:t xml:space="preserve">Board’s </w:t>
      </w:r>
      <w:r w:rsidRPr="00C3343A">
        <w:rPr>
          <w:rFonts w:ascii="Garamond" w:hAnsi="Garamond"/>
          <w:szCs w:val="22"/>
        </w:rPr>
        <w:t>website</w:t>
      </w:r>
      <w:r w:rsidR="00C61F30">
        <w:rPr>
          <w:rFonts w:ascii="Garamond" w:hAnsi="Garamond"/>
          <w:szCs w:val="22"/>
        </w:rPr>
        <w:t xml:space="preserve"> at</w:t>
      </w:r>
      <w:r w:rsidRPr="00C3343A">
        <w:rPr>
          <w:rFonts w:ascii="Garamond" w:hAnsi="Garamond"/>
          <w:szCs w:val="22"/>
        </w:rPr>
        <w:t xml:space="preserve">: </w:t>
      </w:r>
      <w:hyperlink r:id="rId9" w:history="1">
        <w:r w:rsidRPr="00C3343A">
          <w:rPr>
            <w:rStyle w:val="Hyperlink"/>
            <w:rFonts w:ascii="Garamond" w:hAnsi="Garamond"/>
            <w:szCs w:val="22"/>
          </w:rPr>
          <w:t>www.alcdsb.on.ca</w:t>
        </w:r>
      </w:hyperlink>
      <w:r w:rsidRPr="00C3343A">
        <w:rPr>
          <w:rFonts w:ascii="Garamond" w:hAnsi="Garamond"/>
          <w:szCs w:val="22"/>
        </w:rPr>
        <w:t>.</w:t>
      </w:r>
    </w:p>
    <w:p w14:paraId="15E9497E" w14:textId="77777777" w:rsidR="00C3343A" w:rsidRPr="00C3343A" w:rsidRDefault="00C3343A" w:rsidP="00C3343A">
      <w:pPr>
        <w:rPr>
          <w:rFonts w:ascii="Garamond" w:hAnsi="Garamond"/>
          <w:szCs w:val="22"/>
        </w:rPr>
      </w:pPr>
    </w:p>
    <w:p w14:paraId="31B51C0C" w14:textId="0DD44B0E" w:rsidR="00C3343A" w:rsidRPr="00C3343A" w:rsidRDefault="00C3343A" w:rsidP="00C3343A">
      <w:pPr>
        <w:rPr>
          <w:rFonts w:ascii="Garamond" w:hAnsi="Garamond"/>
          <w:szCs w:val="22"/>
        </w:rPr>
      </w:pPr>
      <w:r w:rsidRPr="00C3343A">
        <w:rPr>
          <w:rFonts w:ascii="Garamond" w:hAnsi="Garamond"/>
          <w:szCs w:val="22"/>
        </w:rPr>
        <w:t xml:space="preserve">The Board will be considering two separate EDC Bylaws; one for the City of Kingston, and one for the southern portion of the County of Lennox and Addington (the portion that includes the Town of Greater Napanee, the Township of Loyalist including Amherst Island, the Township of Stone Mills, and the Township of Addington Highlands south of Provincial Highway No. 7). Each By-law will have its own EDC rates. </w:t>
      </w:r>
    </w:p>
    <w:p w14:paraId="0C01D7D2" w14:textId="77777777" w:rsidR="00C3343A" w:rsidRPr="00C3343A" w:rsidRDefault="00C3343A" w:rsidP="00C3343A">
      <w:pPr>
        <w:pStyle w:val="Subtitle"/>
        <w:jc w:val="center"/>
        <w:rPr>
          <w:rFonts w:ascii="Garamond" w:hAnsi="Garamond"/>
          <w:b/>
          <w:bCs/>
          <w:smallCaps/>
          <w:szCs w:val="22"/>
          <w:u w:val="none"/>
        </w:rPr>
      </w:pPr>
    </w:p>
    <w:p w14:paraId="3DC15680" w14:textId="77777777" w:rsidR="00C3343A" w:rsidRPr="00C3343A" w:rsidRDefault="00C3343A" w:rsidP="00C3343A">
      <w:pPr>
        <w:rPr>
          <w:rFonts w:ascii="Garamond" w:hAnsi="Garamond"/>
          <w:szCs w:val="22"/>
        </w:rPr>
      </w:pPr>
      <w:r w:rsidRPr="00C3343A">
        <w:rPr>
          <w:rFonts w:ascii="Garamond" w:hAnsi="Garamond"/>
          <w:szCs w:val="22"/>
        </w:rPr>
        <w:t xml:space="preserve">Immediately following the conclusion of the policy review public meeting, the Board will hold a second public meeting pursuant to Section 257.63 of the </w:t>
      </w:r>
      <w:r w:rsidRPr="00C3343A">
        <w:rPr>
          <w:rFonts w:ascii="Garamond" w:hAnsi="Garamond"/>
          <w:i/>
          <w:szCs w:val="22"/>
        </w:rPr>
        <w:t>Act</w:t>
      </w:r>
      <w:r w:rsidRPr="00C3343A">
        <w:rPr>
          <w:rFonts w:ascii="Garamond" w:hAnsi="Garamond"/>
          <w:szCs w:val="22"/>
        </w:rPr>
        <w:t xml:space="preserve"> on September 13, 2022 to consider the continued imposition of education development charges in the City of Kingston and the imposition of education development charges in the southern portion of the County, and to inform the public generally about the education development charge proposals.  Any person who attends the meeting may make a representation to the Board in respect of the proposals.  The Board will also consider any written submissions.  All submissions received in writing and those expressed at the public meeting will be considered prior to the enactment of the education development charge by-laws.</w:t>
      </w:r>
    </w:p>
    <w:p w14:paraId="3D2043B8" w14:textId="77777777" w:rsidR="00C3343A" w:rsidRPr="00C3343A" w:rsidRDefault="00C3343A" w:rsidP="00C3343A">
      <w:pPr>
        <w:rPr>
          <w:rFonts w:ascii="Garamond" w:hAnsi="Garamond"/>
          <w:szCs w:val="22"/>
        </w:rPr>
      </w:pPr>
    </w:p>
    <w:p w14:paraId="19D2ADCE" w14:textId="12460327" w:rsidR="00C3343A" w:rsidRPr="00C3343A" w:rsidRDefault="00C3343A" w:rsidP="00C3343A">
      <w:pPr>
        <w:rPr>
          <w:rFonts w:ascii="Garamond" w:hAnsi="Garamond"/>
          <w:szCs w:val="22"/>
        </w:rPr>
      </w:pPr>
      <w:r w:rsidRPr="00C3343A">
        <w:rPr>
          <w:rFonts w:ascii="Garamond" w:hAnsi="Garamond"/>
          <w:szCs w:val="22"/>
        </w:rPr>
        <w:t xml:space="preserve">The education development charge background study required under Section 257.61 of the Act setting out the Board’s education development charge proposals and the proposed EDC by-laws </w:t>
      </w:r>
      <w:r w:rsidR="00C61F30" w:rsidRPr="00C3343A">
        <w:rPr>
          <w:rFonts w:ascii="Garamond" w:hAnsi="Garamond"/>
          <w:szCs w:val="22"/>
        </w:rPr>
        <w:t xml:space="preserve">which </w:t>
      </w:r>
      <w:r w:rsidR="00C61F30">
        <w:rPr>
          <w:rFonts w:ascii="Garamond" w:hAnsi="Garamond"/>
          <w:szCs w:val="22"/>
        </w:rPr>
        <w:t>are</w:t>
      </w:r>
      <w:r w:rsidR="00C61F30" w:rsidRPr="00C3343A">
        <w:rPr>
          <w:rFonts w:ascii="Garamond" w:hAnsi="Garamond"/>
          <w:szCs w:val="22"/>
        </w:rPr>
        <w:t xml:space="preserve"> available at the Board’s administration office, during regular office hours or through the </w:t>
      </w:r>
      <w:r w:rsidR="00C61F30">
        <w:rPr>
          <w:rFonts w:ascii="Garamond" w:hAnsi="Garamond"/>
          <w:szCs w:val="22"/>
        </w:rPr>
        <w:t>Board’s website</w:t>
      </w:r>
      <w:r w:rsidRPr="00C3343A">
        <w:rPr>
          <w:rFonts w:ascii="Garamond" w:hAnsi="Garamond"/>
          <w:szCs w:val="22"/>
        </w:rPr>
        <w:t xml:space="preserve">. </w:t>
      </w:r>
    </w:p>
    <w:p w14:paraId="6110050E" w14:textId="68F5CC9A" w:rsidR="009F416D" w:rsidRDefault="009F416D" w:rsidP="00D43395">
      <w:pPr>
        <w:ind w:left="180" w:right="180"/>
        <w:rPr>
          <w:rFonts w:ascii="Garamond" w:eastAsia="Garamond" w:hAnsi="Garamond" w:cs="Garamond"/>
          <w:szCs w:val="22"/>
        </w:rPr>
      </w:pPr>
    </w:p>
    <w:p w14:paraId="7D510714" w14:textId="77777777" w:rsidR="00C3343A" w:rsidRPr="00C3343A" w:rsidRDefault="00C3343A" w:rsidP="00C3343A">
      <w:pPr>
        <w:jc w:val="center"/>
        <w:rPr>
          <w:rFonts w:ascii="Garamond" w:hAnsi="Garamond"/>
          <w:b/>
          <w:bCs/>
          <w:smallCaps/>
          <w:szCs w:val="22"/>
        </w:rPr>
      </w:pPr>
      <w:r w:rsidRPr="00C3343A">
        <w:rPr>
          <w:rFonts w:ascii="Garamond" w:hAnsi="Garamond"/>
          <w:b/>
          <w:bCs/>
          <w:smallCaps/>
          <w:szCs w:val="22"/>
        </w:rPr>
        <w:t>Public Meeting – In Consideration of By-law Adoption –</w:t>
      </w:r>
    </w:p>
    <w:p w14:paraId="28899256" w14:textId="26A4C422" w:rsidR="00C3343A" w:rsidRPr="00C3343A" w:rsidRDefault="00C3343A" w:rsidP="00C3343A">
      <w:pPr>
        <w:pStyle w:val="Subtitle"/>
        <w:spacing w:line="360" w:lineRule="auto"/>
        <w:jc w:val="center"/>
        <w:rPr>
          <w:rFonts w:ascii="Garamond" w:hAnsi="Garamond"/>
          <w:b/>
          <w:bCs/>
          <w:smallCaps/>
          <w:szCs w:val="22"/>
          <w:u w:val="none"/>
        </w:rPr>
      </w:pPr>
      <w:r w:rsidRPr="00C3343A">
        <w:rPr>
          <w:rFonts w:ascii="Garamond" w:hAnsi="Garamond"/>
          <w:b/>
          <w:bCs/>
          <w:smallCaps/>
          <w:szCs w:val="22"/>
          <w:u w:val="none"/>
        </w:rPr>
        <w:t xml:space="preserve">September 27, 2022 @ </w:t>
      </w:r>
      <w:r w:rsidR="00D05F32">
        <w:rPr>
          <w:rFonts w:ascii="Garamond" w:hAnsi="Garamond"/>
          <w:b/>
          <w:bCs/>
          <w:smallCaps/>
          <w:szCs w:val="22"/>
          <w:u w:val="none"/>
        </w:rPr>
        <w:t xml:space="preserve">6 </w:t>
      </w:r>
      <w:r w:rsidRPr="00C3343A">
        <w:rPr>
          <w:rFonts w:ascii="Garamond" w:hAnsi="Garamond"/>
          <w:b/>
          <w:bCs/>
          <w:smallCaps/>
          <w:szCs w:val="22"/>
          <w:u w:val="none"/>
        </w:rPr>
        <w:t xml:space="preserve">PM </w:t>
      </w:r>
    </w:p>
    <w:p w14:paraId="40BFC1B0" w14:textId="0D78CD91" w:rsidR="00C3343A" w:rsidRPr="00C3343A" w:rsidRDefault="00C3343A" w:rsidP="00C3343A">
      <w:pPr>
        <w:jc w:val="center"/>
        <w:rPr>
          <w:rFonts w:ascii="Garamond" w:hAnsi="Garamond"/>
          <w:b/>
          <w:szCs w:val="22"/>
        </w:rPr>
      </w:pPr>
      <w:r w:rsidRPr="00C3343A">
        <w:rPr>
          <w:rFonts w:ascii="Garamond" w:hAnsi="Garamond"/>
          <w:b/>
          <w:szCs w:val="22"/>
        </w:rPr>
        <w:t>Board Office</w:t>
      </w:r>
      <w:r>
        <w:rPr>
          <w:rFonts w:ascii="Garamond" w:hAnsi="Garamond"/>
          <w:b/>
          <w:szCs w:val="22"/>
        </w:rPr>
        <w:t xml:space="preserve"> </w:t>
      </w:r>
      <w:r w:rsidRPr="00C3343A">
        <w:rPr>
          <w:rFonts w:ascii="Garamond" w:hAnsi="Garamond"/>
          <w:b/>
          <w:szCs w:val="22"/>
        </w:rPr>
        <w:t>151 Dairy Avenue</w:t>
      </w:r>
      <w:r>
        <w:rPr>
          <w:rFonts w:ascii="Garamond" w:hAnsi="Garamond"/>
          <w:b/>
          <w:szCs w:val="22"/>
        </w:rPr>
        <w:t xml:space="preserve">, </w:t>
      </w:r>
      <w:r w:rsidRPr="00C3343A">
        <w:rPr>
          <w:rFonts w:ascii="Garamond" w:hAnsi="Garamond"/>
          <w:b/>
          <w:szCs w:val="22"/>
        </w:rPr>
        <w:t>Napanee, ON K7R 4B2</w:t>
      </w:r>
    </w:p>
    <w:p w14:paraId="17764B9D" w14:textId="77777777" w:rsidR="00C3343A" w:rsidRPr="00C3343A" w:rsidRDefault="00C3343A" w:rsidP="00C3343A">
      <w:pPr>
        <w:rPr>
          <w:rFonts w:ascii="Garamond" w:hAnsi="Garamond"/>
          <w:szCs w:val="22"/>
        </w:rPr>
      </w:pPr>
    </w:p>
    <w:p w14:paraId="303F953C" w14:textId="77777777" w:rsidR="00C3343A" w:rsidRPr="00C3343A" w:rsidRDefault="00C3343A" w:rsidP="00C3343A">
      <w:pPr>
        <w:rPr>
          <w:rFonts w:ascii="Garamond" w:hAnsi="Garamond"/>
          <w:szCs w:val="22"/>
        </w:rPr>
      </w:pPr>
      <w:r w:rsidRPr="00C3343A">
        <w:rPr>
          <w:rFonts w:ascii="Garamond" w:hAnsi="Garamond"/>
          <w:szCs w:val="22"/>
        </w:rPr>
        <w:t>The purpose of this meeting is to consider the enactment of a successor EDC by-law for the City of Kingston, and a new EDC by-law for the southern portion of the County of Lennox and Addington. Any person who attends the meeting may make representation to the Board in respect of this matter.  Written submissions, filed in advance of the meeting, will also be considered.</w:t>
      </w:r>
    </w:p>
    <w:p w14:paraId="124CF86A" w14:textId="77777777" w:rsidR="00C3343A" w:rsidRPr="00C3343A" w:rsidRDefault="00C3343A" w:rsidP="00C3343A">
      <w:pPr>
        <w:rPr>
          <w:rFonts w:ascii="Garamond" w:hAnsi="Garamond"/>
          <w:szCs w:val="22"/>
        </w:rPr>
      </w:pPr>
    </w:p>
    <w:p w14:paraId="23325ABE" w14:textId="59AB5F74" w:rsidR="00C3343A" w:rsidRDefault="00C3343A" w:rsidP="00C3343A">
      <w:pPr>
        <w:rPr>
          <w:rFonts w:ascii="Garamond" w:hAnsi="Garamond"/>
          <w:szCs w:val="22"/>
        </w:rPr>
      </w:pPr>
      <w:r w:rsidRPr="00C3343A">
        <w:rPr>
          <w:rFonts w:ascii="Garamond" w:hAnsi="Garamond"/>
          <w:szCs w:val="22"/>
        </w:rPr>
        <w:t>All interested parties are invited to attend the three public meetings.</w:t>
      </w:r>
      <w:r w:rsidR="00A41B52">
        <w:rPr>
          <w:rFonts w:ascii="Garamond" w:hAnsi="Garamond"/>
          <w:szCs w:val="22"/>
        </w:rPr>
        <w:t xml:space="preserve"> </w:t>
      </w:r>
      <w:r w:rsidRPr="00C3343A">
        <w:rPr>
          <w:rFonts w:ascii="Garamond" w:hAnsi="Garamond"/>
          <w:szCs w:val="22"/>
        </w:rPr>
        <w:t>The Board would appreciate receiving written submissions one week prior to the public meetings, so that they may be distributed to trustees prior to the meetings.  Submissions and requests to address the Board as a delegation should be submitted to:</w:t>
      </w:r>
    </w:p>
    <w:p w14:paraId="1E79C0A1" w14:textId="77777777" w:rsidR="00A41B52" w:rsidRPr="00C3343A" w:rsidRDefault="00A41B52" w:rsidP="00C3343A">
      <w:pPr>
        <w:rPr>
          <w:rFonts w:ascii="Garamond" w:hAnsi="Garamond"/>
          <w:szCs w:val="22"/>
        </w:rPr>
      </w:pPr>
    </w:p>
    <w:p w14:paraId="5DCFEF0F" w14:textId="77777777" w:rsidR="00C3343A" w:rsidRPr="00C3343A" w:rsidRDefault="00C3343A" w:rsidP="00C3343A">
      <w:pPr>
        <w:jc w:val="center"/>
        <w:rPr>
          <w:rFonts w:ascii="Garamond" w:hAnsi="Garamond"/>
          <w:szCs w:val="22"/>
        </w:rPr>
      </w:pPr>
      <w:r w:rsidRPr="00C3343A">
        <w:rPr>
          <w:rFonts w:ascii="Garamond" w:hAnsi="Garamond"/>
          <w:szCs w:val="22"/>
        </w:rPr>
        <w:t>Bryan Davies</w:t>
      </w:r>
      <w:r w:rsidRPr="00C3343A">
        <w:rPr>
          <w:rFonts w:ascii="Garamond" w:hAnsi="Garamond"/>
          <w:szCs w:val="22"/>
        </w:rPr>
        <w:br/>
        <w:t>Controller of Plant and Planning Services</w:t>
      </w:r>
      <w:r w:rsidRPr="00C3343A">
        <w:rPr>
          <w:rFonts w:ascii="Garamond" w:hAnsi="Garamond"/>
          <w:szCs w:val="22"/>
        </w:rPr>
        <w:br/>
        <w:t>Algonquin and Lakeshore Catholic District School Board</w:t>
      </w:r>
      <w:r w:rsidRPr="00C3343A">
        <w:rPr>
          <w:rFonts w:ascii="Garamond" w:hAnsi="Garamond"/>
          <w:szCs w:val="22"/>
        </w:rPr>
        <w:br/>
        <w:t>151 Dairy Avenue</w:t>
      </w:r>
      <w:r w:rsidRPr="00C3343A">
        <w:rPr>
          <w:rFonts w:ascii="Garamond" w:hAnsi="Garamond"/>
          <w:szCs w:val="22"/>
        </w:rPr>
        <w:br/>
        <w:t>Napanee, Ontario K7R 4B2</w:t>
      </w:r>
      <w:r w:rsidRPr="00C3343A">
        <w:rPr>
          <w:rFonts w:ascii="Garamond" w:hAnsi="Garamond"/>
          <w:szCs w:val="22"/>
        </w:rPr>
        <w:br/>
        <w:t>Phone: 613-354-6257 x 441</w:t>
      </w:r>
      <w:r w:rsidRPr="00C3343A">
        <w:rPr>
          <w:rFonts w:ascii="Garamond" w:hAnsi="Garamond"/>
          <w:szCs w:val="22"/>
        </w:rPr>
        <w:br/>
        <w:t>e-mail: davies@alcdsb.on.ca</w:t>
      </w:r>
    </w:p>
    <w:p w14:paraId="0D12E998" w14:textId="77777777" w:rsidR="00C3343A" w:rsidRPr="00C3343A" w:rsidRDefault="00C3343A" w:rsidP="00C3343A">
      <w:pPr>
        <w:jc w:val="center"/>
        <w:rPr>
          <w:rFonts w:ascii="Garamond" w:hAnsi="Garamond"/>
          <w:szCs w:val="22"/>
        </w:rPr>
      </w:pPr>
    </w:p>
    <w:p w14:paraId="29982936" w14:textId="77777777" w:rsidR="00C3343A" w:rsidRPr="00C3343A" w:rsidRDefault="00C3343A" w:rsidP="00C3343A">
      <w:pPr>
        <w:rPr>
          <w:rFonts w:ascii="Garamond" w:hAnsi="Garamond"/>
          <w:szCs w:val="22"/>
        </w:rPr>
      </w:pPr>
      <w:r w:rsidRPr="00C3343A">
        <w:rPr>
          <w:rFonts w:ascii="Garamond" w:hAnsi="Garamond"/>
          <w:szCs w:val="22"/>
        </w:rPr>
        <w:t>Any comments or requests for further information regarding this matter may be directed to Bryan Davies, Controller of Plant and Planning Services (at the contact points listed above) during regular office hours.</w:t>
      </w:r>
    </w:p>
    <w:p w14:paraId="4D71D0E9" w14:textId="77777777" w:rsidR="00C3343A" w:rsidRPr="00C3343A" w:rsidRDefault="00C3343A" w:rsidP="00C3343A">
      <w:pPr>
        <w:jc w:val="center"/>
        <w:rPr>
          <w:rFonts w:ascii="Garamond" w:hAnsi="Garamond"/>
          <w:szCs w:val="22"/>
        </w:rPr>
      </w:pPr>
    </w:p>
    <w:p w14:paraId="226861BF" w14:textId="77777777" w:rsidR="00C3343A" w:rsidRPr="00C3343A" w:rsidRDefault="00C3343A" w:rsidP="00C3343A">
      <w:pPr>
        <w:jc w:val="center"/>
        <w:rPr>
          <w:rFonts w:ascii="Garamond" w:hAnsi="Garamond"/>
          <w:szCs w:val="22"/>
        </w:rPr>
      </w:pPr>
      <w:r w:rsidRPr="00C3343A">
        <w:rPr>
          <w:rFonts w:ascii="Garamond" w:hAnsi="Garamond"/>
          <w:szCs w:val="22"/>
        </w:rPr>
        <w:t>ALGONQUIN AND LAKESHORE CATHOLIC DISTRICT SCHOOL BOARD</w:t>
      </w:r>
    </w:p>
    <w:p w14:paraId="197AB3D5" w14:textId="77777777" w:rsidR="00C3343A" w:rsidRPr="00C3343A" w:rsidRDefault="00C3343A" w:rsidP="00C3343A">
      <w:pPr>
        <w:jc w:val="center"/>
        <w:rPr>
          <w:rFonts w:ascii="Garamond" w:hAnsi="Garamond"/>
          <w:szCs w:val="22"/>
        </w:rPr>
      </w:pPr>
    </w:p>
    <w:p w14:paraId="3434143F" w14:textId="77777777" w:rsidR="00C3343A" w:rsidRPr="00C3343A" w:rsidRDefault="00C3343A" w:rsidP="00C3343A">
      <w:pPr>
        <w:jc w:val="center"/>
        <w:rPr>
          <w:rFonts w:ascii="Garamond" w:hAnsi="Garamond"/>
          <w:szCs w:val="22"/>
        </w:rPr>
      </w:pPr>
    </w:p>
    <w:p w14:paraId="7A8498E6" w14:textId="37EE66FF" w:rsidR="0024599D" w:rsidRDefault="00C3343A" w:rsidP="002B1A9E">
      <w:pPr>
        <w:rPr>
          <w:rFonts w:ascii="Garamond" w:eastAsia="Garamond" w:hAnsi="Garamond" w:cs="Garamond"/>
        </w:rPr>
      </w:pPr>
      <w:r w:rsidRPr="00C3343A">
        <w:rPr>
          <w:rFonts w:ascii="Garamond" w:hAnsi="Garamond"/>
          <w:szCs w:val="22"/>
        </w:rPr>
        <w:t>Tom Dall,</w:t>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t>David DeSantis,</w:t>
      </w:r>
      <w:r w:rsidRPr="00C3343A">
        <w:rPr>
          <w:rFonts w:ascii="Garamond" w:hAnsi="Garamond"/>
          <w:szCs w:val="22"/>
        </w:rPr>
        <w:br/>
        <w:t>Chair</w:t>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r>
      <w:r w:rsidRPr="00C3343A">
        <w:rPr>
          <w:rFonts w:ascii="Garamond" w:hAnsi="Garamond"/>
          <w:szCs w:val="22"/>
        </w:rPr>
        <w:tab/>
        <w:t>Director of Education</w:t>
      </w:r>
      <w:bookmarkEnd w:id="0"/>
    </w:p>
    <w:sectPr w:rsidR="0024599D" w:rsidSect="00D43395">
      <w:pgSz w:w="12240" w:h="20160"/>
      <w:pgMar w:top="284" w:right="990" w:bottom="567"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6D"/>
    <w:rsid w:val="0003282F"/>
    <w:rsid w:val="00033213"/>
    <w:rsid w:val="0024599D"/>
    <w:rsid w:val="002B1A9E"/>
    <w:rsid w:val="003534DC"/>
    <w:rsid w:val="0036266A"/>
    <w:rsid w:val="005A2D78"/>
    <w:rsid w:val="00692F60"/>
    <w:rsid w:val="006E3C04"/>
    <w:rsid w:val="007608DB"/>
    <w:rsid w:val="007C7B28"/>
    <w:rsid w:val="008C4746"/>
    <w:rsid w:val="009F416D"/>
    <w:rsid w:val="009F7A46"/>
    <w:rsid w:val="00A41B52"/>
    <w:rsid w:val="00AD3DD9"/>
    <w:rsid w:val="00B77EE5"/>
    <w:rsid w:val="00C3343A"/>
    <w:rsid w:val="00C40BE2"/>
    <w:rsid w:val="00C61F30"/>
    <w:rsid w:val="00D05F32"/>
    <w:rsid w:val="00D43395"/>
    <w:rsid w:val="00F133C2"/>
    <w:rsid w:val="00F25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D699"/>
  <w15:docId w15:val="{DB5F9111-19F5-4947-B7E9-36EF2947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466"/>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link w:val="SubtitleChar"/>
    <w:qFormat/>
    <w:pPr>
      <w:jc w:val="right"/>
    </w:pPr>
    <w:rPr>
      <w:u w:val="single"/>
    </w:rPr>
  </w:style>
  <w:style w:type="character" w:customStyle="1" w:styleId="SubtitleChar">
    <w:name w:val="Subtitle Char"/>
    <w:basedOn w:val="DefaultParagraphFont"/>
    <w:link w:val="Subtitle"/>
    <w:rsid w:val="005A7466"/>
    <w:rPr>
      <w:rFonts w:ascii="Arial" w:eastAsia="Times New Roman" w:hAnsi="Arial" w:cs="Times New Roman"/>
      <w:szCs w:val="20"/>
      <w:u w:val="single"/>
      <w:lang w:val="en-CA"/>
    </w:rPr>
  </w:style>
  <w:style w:type="character" w:styleId="Hyperlink">
    <w:name w:val="Hyperlink"/>
    <w:basedOn w:val="DefaultParagraphFont"/>
    <w:uiPriority w:val="99"/>
    <w:unhideWhenUsed/>
    <w:rsid w:val="005A7466"/>
    <w:rPr>
      <w:color w:val="0000FF"/>
      <w:u w:val="single"/>
    </w:rPr>
  </w:style>
  <w:style w:type="paragraph" w:styleId="Header">
    <w:name w:val="header"/>
    <w:basedOn w:val="Normal"/>
    <w:link w:val="HeaderChar"/>
    <w:uiPriority w:val="99"/>
    <w:unhideWhenUsed/>
    <w:rsid w:val="00C46E89"/>
    <w:pPr>
      <w:tabs>
        <w:tab w:val="center" w:pos="4680"/>
        <w:tab w:val="right" w:pos="9360"/>
      </w:tabs>
    </w:pPr>
  </w:style>
  <w:style w:type="character" w:customStyle="1" w:styleId="HeaderChar">
    <w:name w:val="Header Char"/>
    <w:basedOn w:val="DefaultParagraphFont"/>
    <w:link w:val="Header"/>
    <w:uiPriority w:val="99"/>
    <w:rsid w:val="00C46E89"/>
    <w:rPr>
      <w:rFonts w:ascii="Arial" w:eastAsia="Times New Roman" w:hAnsi="Arial" w:cs="Times New Roman"/>
      <w:szCs w:val="20"/>
      <w:lang w:val="en-CA"/>
    </w:rPr>
  </w:style>
  <w:style w:type="paragraph" w:styleId="Footer">
    <w:name w:val="footer"/>
    <w:basedOn w:val="Normal"/>
    <w:link w:val="FooterChar"/>
    <w:uiPriority w:val="99"/>
    <w:unhideWhenUsed/>
    <w:rsid w:val="00C46E89"/>
    <w:pPr>
      <w:tabs>
        <w:tab w:val="center" w:pos="4680"/>
        <w:tab w:val="right" w:pos="9360"/>
      </w:tabs>
    </w:pPr>
  </w:style>
  <w:style w:type="character" w:customStyle="1" w:styleId="FooterChar">
    <w:name w:val="Footer Char"/>
    <w:basedOn w:val="DefaultParagraphFont"/>
    <w:link w:val="Footer"/>
    <w:uiPriority w:val="99"/>
    <w:rsid w:val="00C46E89"/>
    <w:rPr>
      <w:rFonts w:ascii="Arial" w:eastAsia="Times New Roman" w:hAnsi="Arial" w:cs="Times New Roman"/>
      <w:szCs w:val="20"/>
      <w:lang w:val="en-CA"/>
    </w:rPr>
  </w:style>
  <w:style w:type="paragraph" w:styleId="BalloonText">
    <w:name w:val="Balloon Text"/>
    <w:basedOn w:val="Normal"/>
    <w:link w:val="BalloonTextChar"/>
    <w:uiPriority w:val="99"/>
    <w:semiHidden/>
    <w:unhideWhenUsed/>
    <w:rsid w:val="00C46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E89"/>
    <w:rPr>
      <w:rFonts w:ascii="Segoe UI" w:eastAsia="Times New Roman" w:hAnsi="Segoe UI" w:cs="Segoe UI"/>
      <w:sz w:val="18"/>
      <w:szCs w:val="18"/>
      <w:lang w:val="en-CA"/>
    </w:rPr>
  </w:style>
  <w:style w:type="character" w:customStyle="1" w:styleId="UnresolvedMention1">
    <w:name w:val="Unresolved Mention1"/>
    <w:basedOn w:val="DefaultParagraphFont"/>
    <w:uiPriority w:val="99"/>
    <w:semiHidden/>
    <w:unhideWhenUsed/>
    <w:rsid w:val="00CD335A"/>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033213"/>
    <w:rPr>
      <w:color w:val="605E5C"/>
      <w:shd w:val="clear" w:color="auto" w:fill="E1DFDD"/>
    </w:rPr>
  </w:style>
  <w:style w:type="character" w:customStyle="1" w:styleId="Prompt">
    <w:name w:val="Prompt"/>
    <w:rsid w:val="0003282F"/>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file:///C:\Users\Cynthia%20Clarke\Desktop\backup%20july212017\C%20Drive%20October%2031%202016\NEW%20QUADRANT%20ENTITY%202018\ALCDSB%20EDC%20and%20LTAP%202022\NOTICES\www.alc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cZCHFYImGRayZYiiMII0A2QPt6g==">AMUW2mVtLejEnkirdGB2aA9v2aKorbfhGaBb4msADlJC4S1Kwwnl36+dXgWv08gZPEphXLvd07Heix+BAUiRdbLU3BBXtIiZri+MPCpFe5hpCuH7MWz2/E0=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1D3CE8DFEEC4478CB0233BF0267CDA" ma:contentTypeVersion="1" ma:contentTypeDescription="Create a new document." ma:contentTypeScope="" ma:versionID="fb3883555f3c7f6c1bbd73029729094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4D0B4-9822-4853-B7DD-408191FEEB84}"/>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24363109-BB72-409B-97DA-23A22A98CA4D}"/>
</file>

<file path=customXml/itemProps4.xml><?xml version="1.0" encoding="utf-8"?>
<ds:datastoreItem xmlns:ds="http://schemas.openxmlformats.org/officeDocument/2006/customXml" ds:itemID="{91FF4C12-5082-4DEB-A36B-191F4C73593C}"/>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jemmerson</dc:creator>
  <cp:lastModifiedBy>Bryan Davies</cp:lastModifiedBy>
  <cp:revision>2</cp:revision>
  <dcterms:created xsi:type="dcterms:W3CDTF">2022-07-27T17:18:00Z</dcterms:created>
  <dcterms:modified xsi:type="dcterms:W3CDTF">2022-07-27T17:18:00Z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0x010100F21D3CE8DFEEC4478CB0233BF0267CDA</vt:lpwstr>
  </property>
</Properties>
</file>